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2832" w:firstLine="708.0000000000001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Yamila Tatiana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Cueliche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19050</wp:posOffset>
            </wp:positionV>
            <wp:extent cx="1400845" cy="2010736"/>
            <wp:effectExtent b="0" l="0" r="0" t="0"/>
            <wp:wrapNone/>
            <wp:docPr descr="C:\Users\Cueliche\Downloads\70068778_2635722066478554_3207631471011430400_o.jpg" id="1" name="image1.png"/>
            <a:graphic>
              <a:graphicData uri="http://schemas.openxmlformats.org/drawingml/2006/picture">
                <pic:pic>
                  <pic:nvPicPr>
                    <pic:cNvPr descr="C:\Users\Cueliche\Downloads\70068778_2635722066478554_3207631471011430400_o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845" cy="20107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2832" w:firstLine="708.0000000000001"/>
        <w:jc w:val="both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DNI: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41.025.772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832" w:firstLine="708.0000000000001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Domicilio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: General Pacheco, Tigre.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832" w:firstLine="708.0000000000001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(CP 1617) - Buenos Aires.</w:t>
      </w:r>
    </w:p>
    <w:p w:rsidR="00000000" w:rsidDel="00000000" w:rsidP="00000000" w:rsidRDefault="00000000" w:rsidRPr="00000000" w14:paraId="00000005">
      <w:pPr>
        <w:spacing w:after="0" w:lineRule="auto"/>
        <w:ind w:left="2832" w:firstLine="708.0000000000001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Edad: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22 años.</w:t>
      </w:r>
    </w:p>
    <w:p w:rsidR="00000000" w:rsidDel="00000000" w:rsidP="00000000" w:rsidRDefault="00000000" w:rsidRPr="00000000" w14:paraId="00000006">
      <w:pPr>
        <w:spacing w:after="0" w:lineRule="auto"/>
        <w:ind w:left="2832" w:firstLine="708.0000000000001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Fecha de Nacimiento: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14/08/1997</w:t>
      </w:r>
    </w:p>
    <w:p w:rsidR="00000000" w:rsidDel="00000000" w:rsidP="00000000" w:rsidRDefault="00000000" w:rsidRPr="00000000" w14:paraId="00000007">
      <w:pPr>
        <w:spacing w:after="0" w:lineRule="auto"/>
        <w:ind w:left="2832" w:firstLine="708.0000000000001"/>
        <w:jc w:val="both"/>
        <w:rPr>
          <w:rFonts w:ascii="Arial" w:cs="Arial" w:eastAsia="Arial" w:hAnsi="Arial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Nacionalidad: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Argentina.</w:t>
      </w:r>
    </w:p>
    <w:p w:rsidR="00000000" w:rsidDel="00000000" w:rsidP="00000000" w:rsidRDefault="00000000" w:rsidRPr="00000000" w14:paraId="00000008">
      <w:pPr>
        <w:spacing w:after="0" w:lineRule="auto"/>
        <w:ind w:left="2832" w:firstLine="708.0000000000001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Estado  Civil: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Soltera (sin hijos)</w:t>
      </w:r>
    </w:p>
    <w:p w:rsidR="00000000" w:rsidDel="00000000" w:rsidP="00000000" w:rsidRDefault="00000000" w:rsidRPr="00000000" w14:paraId="00000009">
      <w:pPr>
        <w:spacing w:after="0" w:lineRule="auto"/>
        <w:ind w:left="2832" w:firstLine="708.0000000000001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Teléfono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Fijo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: 011- 2130 2847</w:t>
      </w:r>
    </w:p>
    <w:p w:rsidR="00000000" w:rsidDel="00000000" w:rsidP="00000000" w:rsidRDefault="00000000" w:rsidRPr="00000000" w14:paraId="0000000A">
      <w:pPr>
        <w:spacing w:after="0" w:lineRule="auto"/>
        <w:ind w:left="2832" w:firstLine="708.0000000000001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Teléfono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Móvil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: 011-15 6860 6417</w:t>
      </w:r>
    </w:p>
    <w:p w:rsidR="00000000" w:rsidDel="00000000" w:rsidP="00000000" w:rsidRDefault="00000000" w:rsidRPr="00000000" w14:paraId="0000000B">
      <w:pPr>
        <w:spacing w:after="0" w:lineRule="auto"/>
        <w:ind w:left="2832" w:firstLine="708.0000000000001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Correo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Electrónico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: yamilacueliche@outlook.com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Formación Profesional: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Tecnicatura en Administración de los Recursos Humanos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“Instituto de Formación Técnica y Profesional nº 184”. (</w:t>
      </w:r>
      <w:r w:rsidDel="00000000" w:rsidR="00000000" w:rsidRPr="00000000">
        <w:rPr>
          <w:rFonts w:ascii="Arial" w:cs="Arial" w:eastAsia="Arial" w:hAnsi="Arial"/>
          <w:rtl w:val="0"/>
        </w:rPr>
        <w:t xml:space="preserve">Cursando último año).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Dirección: Sanguineti 521 - Partido de Pilar.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Educación Secundaria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“EES nº 21”. (Graduada de Bachiller en Ciencias Sociales- año 2015).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Dirección: Estrada 484 - Belén de Escobar.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Cursos Complementarios: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b w:val="1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Idiomas: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Portugués Avanzado- Nivel II con certificación oficial. 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“C.F.P nº 402” Distrito Tigre.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Fondation Forge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: Curso de capacitación e inserción laboral. </w:t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Dirección: Bernardo de Irigoyen Nº 290 “B”.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United Way- Fundación Caminando Juntos: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Curso de capacitación laboral                        “INVERTIR VALE LA PENA”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Dirección: Empresa 3M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Colectora Oeste de Panamericana 576, Garín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Operador de PC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word, excel, power point, publisher, multimedia 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(Actualizaciones periódicas en informática y materias de tecnologías de la información y comunicación).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Experiencia Laboral: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Emprendimiento Personal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- 01/2018-actualmente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En domicilios realizando trabajos de estética femenina/ estampados serigraficos/ venta de articulos de bazar.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Mesera en Salón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- 10/2017-12/2017 “Troya cafetería mate y bar”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Venta y atención al cliente, Responsable de la limpieza y mantenimiento del local, apertura y cierre, delivery, entre otros.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Crew Member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- 09/2016-10/2017 “Mc Donalds”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Experiencia en atención al cliente, trabajo individual y grupal, expedición de alimentos, limpieza, seguridad e higiene. Capacitaciones periódicas en el área.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Competencias y Habilidades: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Pasión por el crecimiento, comunicación fluida, rapidez y capacidad organizativa, fácil adaptación a los cambios y capacidad de trabajar bajo presión, individual y grupalmente.</w:t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b w:val="1"/>
          <w:sz w:val="23"/>
          <w:szCs w:val="23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Disponibilidad Horaria: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Full Time.</w:t>
      </w: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